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12A34" w14:textId="6D7A7951" w:rsidR="002309E0" w:rsidRPr="00B1140B" w:rsidRDefault="002309E0" w:rsidP="00B1140B">
      <w:pPr>
        <w:spacing w:line="276" w:lineRule="auto"/>
        <w:jc w:val="center"/>
        <w:rPr>
          <w:rFonts w:ascii="Arial" w:hAnsi="Arial" w:cs="Arial"/>
          <w:b/>
          <w:bCs/>
          <w:sz w:val="28"/>
          <w:szCs w:val="28"/>
        </w:rPr>
      </w:pPr>
      <w:r w:rsidRPr="00B1140B">
        <w:rPr>
          <w:rFonts w:ascii="Arial" w:hAnsi="Arial" w:cs="Arial"/>
          <w:b/>
          <w:bCs/>
          <w:sz w:val="28"/>
          <w:szCs w:val="28"/>
        </w:rPr>
        <w:t xml:space="preserve">Request for Expression of Interest to </w:t>
      </w:r>
      <w:r w:rsidR="00B1140B" w:rsidRPr="00B1140B">
        <w:rPr>
          <w:rFonts w:ascii="Arial" w:hAnsi="Arial" w:cs="Arial"/>
          <w:b/>
          <w:bCs/>
          <w:sz w:val="28"/>
          <w:szCs w:val="28"/>
        </w:rPr>
        <w:t>Develop a</w:t>
      </w:r>
      <w:r w:rsidRPr="00B1140B">
        <w:rPr>
          <w:rFonts w:ascii="Arial" w:hAnsi="Arial" w:cs="Arial"/>
          <w:b/>
          <w:bCs/>
          <w:sz w:val="28"/>
          <w:szCs w:val="28"/>
        </w:rPr>
        <w:t xml:space="preserve"> Fiscal Responsibility Code of Conduct</w:t>
      </w:r>
    </w:p>
    <w:p w14:paraId="5B73A1C6" w14:textId="3CC45710" w:rsidR="00B1140B" w:rsidRPr="00B1140B" w:rsidRDefault="00B1140B" w:rsidP="00B1140B">
      <w:pPr>
        <w:spacing w:line="276" w:lineRule="auto"/>
        <w:jc w:val="both"/>
        <w:rPr>
          <w:rFonts w:ascii="Arial" w:hAnsi="Arial" w:cs="Arial"/>
          <w:b/>
          <w:bCs/>
          <w:sz w:val="24"/>
          <w:szCs w:val="24"/>
        </w:rPr>
      </w:pPr>
      <w:r>
        <w:rPr>
          <w:rFonts w:ascii="Arial" w:hAnsi="Arial" w:cs="Arial"/>
          <w:b/>
          <w:bCs/>
          <w:sz w:val="24"/>
          <w:szCs w:val="24"/>
        </w:rPr>
        <w:t xml:space="preserve">1. </w:t>
      </w:r>
      <w:r w:rsidRPr="00B1140B">
        <w:rPr>
          <w:rFonts w:ascii="Arial" w:hAnsi="Arial" w:cs="Arial"/>
          <w:b/>
          <w:bCs/>
          <w:sz w:val="24"/>
          <w:szCs w:val="24"/>
        </w:rPr>
        <w:t>Introduction</w:t>
      </w:r>
    </w:p>
    <w:p w14:paraId="0BDCE250" w14:textId="3600E590" w:rsidR="002309E0" w:rsidRPr="00B1140B" w:rsidRDefault="002309E0" w:rsidP="00B1140B">
      <w:pPr>
        <w:spacing w:line="276" w:lineRule="auto"/>
        <w:jc w:val="both"/>
        <w:rPr>
          <w:rFonts w:ascii="Arial" w:hAnsi="Arial" w:cs="Arial"/>
          <w:sz w:val="24"/>
          <w:szCs w:val="24"/>
        </w:rPr>
      </w:pPr>
      <w:r w:rsidRPr="00B1140B">
        <w:rPr>
          <w:rFonts w:ascii="Arial" w:hAnsi="Arial" w:cs="Arial"/>
          <w:sz w:val="24"/>
          <w:szCs w:val="24"/>
        </w:rPr>
        <w:t xml:space="preserve">Centre for Social Justice (CSJ) with the support of the European Union Rule of Law and Anti-Corruption Project </w:t>
      </w:r>
      <w:proofErr w:type="spellStart"/>
      <w:r w:rsidRPr="00B1140B">
        <w:rPr>
          <w:rFonts w:ascii="Arial" w:hAnsi="Arial" w:cs="Arial"/>
          <w:sz w:val="24"/>
          <w:szCs w:val="24"/>
        </w:rPr>
        <w:t>Ro</w:t>
      </w:r>
      <w:bookmarkStart w:id="0" w:name="_GoBack"/>
      <w:bookmarkEnd w:id="0"/>
      <w:r w:rsidRPr="00B1140B">
        <w:rPr>
          <w:rFonts w:ascii="Arial" w:hAnsi="Arial" w:cs="Arial"/>
          <w:sz w:val="24"/>
          <w:szCs w:val="24"/>
        </w:rPr>
        <w:t>LAC</w:t>
      </w:r>
      <w:proofErr w:type="spellEnd"/>
      <w:r w:rsidRPr="00B1140B">
        <w:rPr>
          <w:rFonts w:ascii="Arial" w:hAnsi="Arial" w:cs="Arial"/>
          <w:sz w:val="24"/>
          <w:szCs w:val="24"/>
        </w:rPr>
        <w:t xml:space="preserve"> 2 is implementing a program on “Improving the Effectiveness of Anti-Corruption Processes and Reforms in Nigeria”. The goal of the project is to contribute to increased effectiveness of anti-corruption laws, policies, interventions and strategies for the entrenchment of reforms at national and subnational levels. This would lead to increased compliance with anti-corruption laws. Anti-corruption laws and policies are not an end in themselves but they are expected to lead to systemic change, enhanced compliance and </w:t>
      </w:r>
      <w:proofErr w:type="spellStart"/>
      <w:r w:rsidRPr="00B1140B">
        <w:rPr>
          <w:rFonts w:ascii="Arial" w:hAnsi="Arial" w:cs="Arial"/>
          <w:sz w:val="24"/>
          <w:szCs w:val="24"/>
        </w:rPr>
        <w:t>behavioural</w:t>
      </w:r>
      <w:proofErr w:type="spellEnd"/>
      <w:r w:rsidRPr="00B1140B">
        <w:rPr>
          <w:rFonts w:ascii="Arial" w:hAnsi="Arial" w:cs="Arial"/>
          <w:sz w:val="24"/>
          <w:szCs w:val="24"/>
        </w:rPr>
        <w:t xml:space="preserve"> change in society, making it possible for increased prevention of corruption, corrective action in individual cases, detection and prosecution of offenders and to make more difficult, future breaches of the law.</w:t>
      </w:r>
    </w:p>
    <w:p w14:paraId="32CF7116" w14:textId="38943954" w:rsidR="008A03ED" w:rsidRPr="00B1140B" w:rsidRDefault="00B1140B" w:rsidP="00B1140B">
      <w:pPr>
        <w:spacing w:line="276" w:lineRule="auto"/>
        <w:jc w:val="both"/>
        <w:rPr>
          <w:rFonts w:ascii="Arial" w:hAnsi="Arial" w:cs="Arial"/>
          <w:b/>
          <w:bCs/>
          <w:sz w:val="24"/>
          <w:szCs w:val="24"/>
        </w:rPr>
      </w:pPr>
      <w:r>
        <w:rPr>
          <w:rFonts w:ascii="Arial" w:hAnsi="Arial" w:cs="Arial"/>
          <w:b/>
          <w:bCs/>
          <w:sz w:val="24"/>
          <w:szCs w:val="24"/>
        </w:rPr>
        <w:t xml:space="preserve">2. </w:t>
      </w:r>
      <w:r w:rsidR="002309E0" w:rsidRPr="00B1140B">
        <w:rPr>
          <w:rFonts w:ascii="Arial" w:hAnsi="Arial" w:cs="Arial"/>
          <w:b/>
          <w:bCs/>
          <w:sz w:val="24"/>
          <w:szCs w:val="24"/>
        </w:rPr>
        <w:t>Back</w:t>
      </w:r>
      <w:r w:rsidRPr="00B1140B">
        <w:rPr>
          <w:rFonts w:ascii="Arial" w:hAnsi="Arial" w:cs="Arial"/>
          <w:b/>
          <w:bCs/>
          <w:sz w:val="24"/>
          <w:szCs w:val="24"/>
        </w:rPr>
        <w:t>g</w:t>
      </w:r>
      <w:r w:rsidR="002309E0" w:rsidRPr="00B1140B">
        <w:rPr>
          <w:rFonts w:ascii="Arial" w:hAnsi="Arial" w:cs="Arial"/>
          <w:b/>
          <w:bCs/>
          <w:sz w:val="24"/>
          <w:szCs w:val="24"/>
        </w:rPr>
        <w:t>round</w:t>
      </w:r>
    </w:p>
    <w:p w14:paraId="7AEE746A" w14:textId="5BBD5C53" w:rsidR="002309E0" w:rsidRPr="00B1140B" w:rsidRDefault="002309E0" w:rsidP="00B1140B">
      <w:pPr>
        <w:spacing w:line="276" w:lineRule="auto"/>
        <w:jc w:val="both"/>
        <w:rPr>
          <w:rFonts w:ascii="Arial" w:hAnsi="Arial" w:cs="Arial"/>
          <w:sz w:val="24"/>
          <w:szCs w:val="24"/>
        </w:rPr>
      </w:pPr>
      <w:r w:rsidRPr="00B1140B">
        <w:rPr>
          <w:rFonts w:ascii="Arial" w:hAnsi="Arial" w:cs="Arial"/>
          <w:sz w:val="24"/>
          <w:szCs w:val="24"/>
        </w:rPr>
        <w:t xml:space="preserve">The budgeting process at federal and state levels are suffused with challenges of </w:t>
      </w:r>
      <w:r w:rsidR="008A03ED" w:rsidRPr="00B1140B">
        <w:rPr>
          <w:rFonts w:ascii="Arial" w:hAnsi="Arial" w:cs="Arial"/>
          <w:sz w:val="24"/>
          <w:szCs w:val="24"/>
        </w:rPr>
        <w:t xml:space="preserve">lack of </w:t>
      </w:r>
      <w:r w:rsidRPr="00B1140B">
        <w:rPr>
          <w:rFonts w:ascii="Arial" w:hAnsi="Arial" w:cs="Arial"/>
          <w:sz w:val="24"/>
          <w:szCs w:val="24"/>
        </w:rPr>
        <w:t xml:space="preserve">credibility, transparency, </w:t>
      </w:r>
      <w:r w:rsidR="008A03ED" w:rsidRPr="00B1140B">
        <w:rPr>
          <w:rFonts w:ascii="Arial" w:hAnsi="Arial" w:cs="Arial"/>
          <w:sz w:val="24"/>
          <w:szCs w:val="24"/>
        </w:rPr>
        <w:t>non-</w:t>
      </w:r>
      <w:r w:rsidRPr="00B1140B">
        <w:rPr>
          <w:rFonts w:ascii="Arial" w:hAnsi="Arial" w:cs="Arial"/>
          <w:sz w:val="24"/>
          <w:szCs w:val="24"/>
        </w:rPr>
        <w:t xml:space="preserve">comprehensiveness, </w:t>
      </w:r>
      <w:r w:rsidR="008A03ED" w:rsidRPr="00B1140B">
        <w:rPr>
          <w:rFonts w:ascii="Arial" w:hAnsi="Arial" w:cs="Arial"/>
          <w:sz w:val="24"/>
          <w:szCs w:val="24"/>
        </w:rPr>
        <w:t xml:space="preserve">poor </w:t>
      </w:r>
      <w:r w:rsidRPr="00B1140B">
        <w:rPr>
          <w:rFonts w:ascii="Arial" w:hAnsi="Arial" w:cs="Arial"/>
          <w:sz w:val="24"/>
          <w:szCs w:val="24"/>
        </w:rPr>
        <w:t>accounting</w:t>
      </w:r>
      <w:r w:rsidR="00B1140B" w:rsidRPr="00B1140B">
        <w:rPr>
          <w:rFonts w:ascii="Arial" w:hAnsi="Arial" w:cs="Arial"/>
          <w:sz w:val="24"/>
          <w:szCs w:val="24"/>
        </w:rPr>
        <w:t xml:space="preserve"> and</w:t>
      </w:r>
      <w:r w:rsidRPr="00B1140B">
        <w:rPr>
          <w:rFonts w:ascii="Arial" w:hAnsi="Arial" w:cs="Arial"/>
          <w:sz w:val="24"/>
          <w:szCs w:val="24"/>
        </w:rPr>
        <w:t xml:space="preserve"> reporting</w:t>
      </w:r>
      <w:r w:rsidR="00B1140B" w:rsidRPr="00B1140B">
        <w:rPr>
          <w:rFonts w:ascii="Arial" w:hAnsi="Arial" w:cs="Arial"/>
          <w:sz w:val="24"/>
          <w:szCs w:val="24"/>
        </w:rPr>
        <w:t>. Budget are often not linked to</w:t>
      </w:r>
      <w:r w:rsidRPr="00B1140B">
        <w:rPr>
          <w:rFonts w:ascii="Arial" w:hAnsi="Arial" w:cs="Arial"/>
          <w:sz w:val="24"/>
          <w:szCs w:val="24"/>
        </w:rPr>
        <w:t xml:space="preserve"> </w:t>
      </w:r>
      <w:r w:rsidR="00B1140B" w:rsidRPr="00B1140B">
        <w:rPr>
          <w:rFonts w:ascii="Arial" w:hAnsi="Arial" w:cs="Arial"/>
          <w:sz w:val="24"/>
          <w:szCs w:val="24"/>
        </w:rPr>
        <w:t>policies</w:t>
      </w:r>
      <w:r w:rsidRPr="00B1140B">
        <w:rPr>
          <w:rFonts w:ascii="Arial" w:hAnsi="Arial" w:cs="Arial"/>
          <w:sz w:val="24"/>
          <w:szCs w:val="24"/>
        </w:rPr>
        <w:t>.</w:t>
      </w:r>
      <w:r w:rsidR="001D7E91" w:rsidRPr="00B1140B">
        <w:rPr>
          <w:rFonts w:ascii="Arial" w:hAnsi="Arial" w:cs="Arial"/>
          <w:sz w:val="24"/>
          <w:szCs w:val="24"/>
        </w:rPr>
        <w:t xml:space="preserve"> Fiscal</w:t>
      </w:r>
      <w:r w:rsidRPr="00B1140B">
        <w:rPr>
          <w:rFonts w:ascii="Arial" w:hAnsi="Arial" w:cs="Arial"/>
          <w:sz w:val="24"/>
          <w:szCs w:val="24"/>
        </w:rPr>
        <w:t xml:space="preserve"> Responsibility Commissions (FRCs) have been established under federal and state Fiscal Responsibility Laws to deal inter alia with fiscal corruption. However, there is the absence of a </w:t>
      </w:r>
      <w:r w:rsidR="00B1140B" w:rsidRPr="00B1140B">
        <w:rPr>
          <w:rFonts w:ascii="Arial" w:hAnsi="Arial" w:cs="Arial"/>
          <w:sz w:val="24"/>
          <w:szCs w:val="24"/>
        </w:rPr>
        <w:t>binding C</w:t>
      </w:r>
      <w:r w:rsidRPr="00B1140B">
        <w:rPr>
          <w:rFonts w:ascii="Arial" w:hAnsi="Arial" w:cs="Arial"/>
          <w:sz w:val="24"/>
          <w:szCs w:val="24"/>
        </w:rPr>
        <w:t xml:space="preserve">ode of </w:t>
      </w:r>
      <w:r w:rsidR="00B1140B" w:rsidRPr="00B1140B">
        <w:rPr>
          <w:rFonts w:ascii="Arial" w:hAnsi="Arial" w:cs="Arial"/>
          <w:sz w:val="24"/>
          <w:szCs w:val="24"/>
        </w:rPr>
        <w:t>C</w:t>
      </w:r>
      <w:r w:rsidRPr="00B1140B">
        <w:rPr>
          <w:rFonts w:ascii="Arial" w:hAnsi="Arial" w:cs="Arial"/>
          <w:sz w:val="24"/>
          <w:szCs w:val="24"/>
        </w:rPr>
        <w:t>onduct guiding fiscal operati</w:t>
      </w:r>
      <w:r w:rsidR="00B1140B" w:rsidRPr="00B1140B">
        <w:rPr>
          <w:rFonts w:ascii="Arial" w:hAnsi="Arial" w:cs="Arial"/>
          <w:sz w:val="24"/>
          <w:szCs w:val="24"/>
        </w:rPr>
        <w:t>ons</w:t>
      </w:r>
      <w:r w:rsidRPr="00B1140B">
        <w:rPr>
          <w:rFonts w:ascii="Arial" w:hAnsi="Arial" w:cs="Arial"/>
          <w:sz w:val="24"/>
          <w:szCs w:val="24"/>
        </w:rPr>
        <w:t xml:space="preserve"> </w:t>
      </w:r>
      <w:r w:rsidR="00B1140B" w:rsidRPr="00B1140B">
        <w:rPr>
          <w:rFonts w:ascii="Arial" w:hAnsi="Arial" w:cs="Arial"/>
          <w:sz w:val="24"/>
          <w:szCs w:val="24"/>
        </w:rPr>
        <w:t xml:space="preserve">for the day to </w:t>
      </w:r>
      <w:r w:rsidRPr="00B1140B">
        <w:rPr>
          <w:rFonts w:ascii="Arial" w:hAnsi="Arial" w:cs="Arial"/>
          <w:sz w:val="24"/>
          <w:szCs w:val="24"/>
        </w:rPr>
        <w:t xml:space="preserve">day </w:t>
      </w:r>
      <w:r w:rsidR="00B1140B" w:rsidRPr="00B1140B">
        <w:rPr>
          <w:rFonts w:ascii="Arial" w:hAnsi="Arial" w:cs="Arial"/>
          <w:sz w:val="24"/>
          <w:szCs w:val="24"/>
        </w:rPr>
        <w:t>use of</w:t>
      </w:r>
      <w:r w:rsidRPr="00B1140B">
        <w:rPr>
          <w:rFonts w:ascii="Arial" w:hAnsi="Arial" w:cs="Arial"/>
          <w:sz w:val="24"/>
          <w:szCs w:val="24"/>
        </w:rPr>
        <w:t xml:space="preserve"> fiscal operatives in MDAs. At the federal level, a number of reform initiatives have been started and need to be deepened</w:t>
      </w:r>
      <w:r w:rsidR="001D7E91" w:rsidRPr="00B1140B">
        <w:rPr>
          <w:rFonts w:ascii="Arial" w:hAnsi="Arial" w:cs="Arial"/>
          <w:sz w:val="24"/>
          <w:szCs w:val="24"/>
        </w:rPr>
        <w:t xml:space="preserve"> and cascaded to the sub-national</w:t>
      </w:r>
      <w:r w:rsidR="00B1140B" w:rsidRPr="00B1140B">
        <w:rPr>
          <w:rFonts w:ascii="Arial" w:hAnsi="Arial" w:cs="Arial"/>
          <w:sz w:val="24"/>
          <w:szCs w:val="24"/>
        </w:rPr>
        <w:t xml:space="preserve"> level</w:t>
      </w:r>
      <w:r w:rsidRPr="00B1140B">
        <w:rPr>
          <w:rFonts w:ascii="Arial" w:hAnsi="Arial" w:cs="Arial"/>
          <w:sz w:val="24"/>
          <w:szCs w:val="24"/>
        </w:rPr>
        <w:t>. They include the benchmarking of MDAs based on their compliance with fiscal responsibility standards under the Fiscal Responsibility Index.</w:t>
      </w:r>
    </w:p>
    <w:p w14:paraId="534A594A" w14:textId="4A85B0EA" w:rsidR="002309E0" w:rsidRPr="00B1140B" w:rsidRDefault="00B1140B" w:rsidP="00B1140B">
      <w:pPr>
        <w:spacing w:line="276" w:lineRule="auto"/>
        <w:jc w:val="both"/>
        <w:rPr>
          <w:rFonts w:ascii="Arial" w:hAnsi="Arial" w:cs="Arial"/>
          <w:b/>
          <w:bCs/>
          <w:sz w:val="24"/>
          <w:szCs w:val="24"/>
        </w:rPr>
      </w:pPr>
      <w:r>
        <w:rPr>
          <w:rFonts w:ascii="Arial" w:hAnsi="Arial" w:cs="Arial"/>
          <w:b/>
          <w:bCs/>
          <w:sz w:val="24"/>
          <w:szCs w:val="24"/>
        </w:rPr>
        <w:t xml:space="preserve">3. </w:t>
      </w:r>
      <w:r w:rsidR="002309E0" w:rsidRPr="00B1140B">
        <w:rPr>
          <w:rFonts w:ascii="Arial" w:hAnsi="Arial" w:cs="Arial"/>
          <w:b/>
          <w:bCs/>
          <w:sz w:val="24"/>
          <w:szCs w:val="24"/>
        </w:rPr>
        <w:t>Terms of Reference</w:t>
      </w:r>
    </w:p>
    <w:p w14:paraId="15EF210B" w14:textId="68286FCA" w:rsidR="000D79B3" w:rsidRPr="00B1140B" w:rsidRDefault="002309E0" w:rsidP="00B1140B">
      <w:pPr>
        <w:spacing w:line="276" w:lineRule="auto"/>
        <w:jc w:val="both"/>
        <w:rPr>
          <w:rFonts w:ascii="Arial" w:hAnsi="Arial" w:cs="Arial"/>
          <w:sz w:val="24"/>
          <w:szCs w:val="24"/>
        </w:rPr>
      </w:pPr>
      <w:r w:rsidRPr="00B1140B">
        <w:rPr>
          <w:rFonts w:ascii="Arial" w:hAnsi="Arial" w:cs="Arial"/>
          <w:sz w:val="24"/>
          <w:szCs w:val="24"/>
        </w:rPr>
        <w:t>CSJ seeks to collaborate with the Fiscal Responsibility Commission (FRC) to enhanc</w:t>
      </w:r>
      <w:r w:rsidR="00B1140B" w:rsidRPr="00B1140B">
        <w:rPr>
          <w:rFonts w:ascii="Arial" w:hAnsi="Arial" w:cs="Arial"/>
          <w:sz w:val="24"/>
          <w:szCs w:val="24"/>
        </w:rPr>
        <w:t>e</w:t>
      </w:r>
      <w:r w:rsidRPr="00B1140B">
        <w:rPr>
          <w:rFonts w:ascii="Arial" w:hAnsi="Arial" w:cs="Arial"/>
          <w:sz w:val="24"/>
          <w:szCs w:val="24"/>
        </w:rPr>
        <w:t xml:space="preserve"> fiscal responsibility through </w:t>
      </w:r>
      <w:r w:rsidR="00B1140B" w:rsidRPr="00B1140B">
        <w:rPr>
          <w:rFonts w:ascii="Arial" w:hAnsi="Arial" w:cs="Arial"/>
          <w:sz w:val="24"/>
          <w:szCs w:val="24"/>
        </w:rPr>
        <w:t>and designing a Fiscal Responsibility Code of Conduct</w:t>
      </w:r>
      <w:r w:rsidR="00B1140B" w:rsidRPr="00B1140B">
        <w:rPr>
          <w:rFonts w:ascii="Arial" w:hAnsi="Arial" w:cs="Arial"/>
          <w:sz w:val="24"/>
          <w:szCs w:val="24"/>
        </w:rPr>
        <w:t xml:space="preserve"> and later </w:t>
      </w:r>
      <w:r w:rsidRPr="00B1140B">
        <w:rPr>
          <w:rFonts w:ascii="Arial" w:hAnsi="Arial" w:cs="Arial"/>
          <w:sz w:val="24"/>
          <w:szCs w:val="24"/>
        </w:rPr>
        <w:t xml:space="preserve">benchmarking </w:t>
      </w:r>
      <w:r w:rsidR="00B1140B" w:rsidRPr="00B1140B">
        <w:rPr>
          <w:rFonts w:ascii="Arial" w:hAnsi="Arial" w:cs="Arial"/>
          <w:sz w:val="24"/>
          <w:szCs w:val="24"/>
        </w:rPr>
        <w:t>M</w:t>
      </w:r>
      <w:r w:rsidRPr="00B1140B">
        <w:rPr>
          <w:rFonts w:ascii="Arial" w:hAnsi="Arial" w:cs="Arial"/>
          <w:sz w:val="24"/>
          <w:szCs w:val="24"/>
        </w:rPr>
        <w:t xml:space="preserve">inistries, </w:t>
      </w:r>
      <w:r w:rsidR="00B1140B" w:rsidRPr="00B1140B">
        <w:rPr>
          <w:rFonts w:ascii="Arial" w:hAnsi="Arial" w:cs="Arial"/>
          <w:sz w:val="24"/>
          <w:szCs w:val="24"/>
        </w:rPr>
        <w:t>D</w:t>
      </w:r>
      <w:r w:rsidRPr="00B1140B">
        <w:rPr>
          <w:rFonts w:ascii="Arial" w:hAnsi="Arial" w:cs="Arial"/>
          <w:sz w:val="24"/>
          <w:szCs w:val="24"/>
        </w:rPr>
        <w:t xml:space="preserve">epartments and </w:t>
      </w:r>
      <w:r w:rsidR="00B1140B" w:rsidRPr="00B1140B">
        <w:rPr>
          <w:rFonts w:ascii="Arial" w:hAnsi="Arial" w:cs="Arial"/>
          <w:sz w:val="24"/>
          <w:szCs w:val="24"/>
        </w:rPr>
        <w:t>A</w:t>
      </w:r>
      <w:r w:rsidRPr="00B1140B">
        <w:rPr>
          <w:rFonts w:ascii="Arial" w:hAnsi="Arial" w:cs="Arial"/>
          <w:sz w:val="24"/>
          <w:szCs w:val="24"/>
        </w:rPr>
        <w:t>gencies (MDAs) of government in the Fiscal Responsibility Index</w:t>
      </w:r>
      <w:r w:rsidR="001D7E91" w:rsidRPr="00B1140B">
        <w:rPr>
          <w:rFonts w:ascii="Arial" w:hAnsi="Arial" w:cs="Arial"/>
          <w:sz w:val="24"/>
          <w:szCs w:val="24"/>
        </w:rPr>
        <w:t xml:space="preserve">. </w:t>
      </w:r>
      <w:r w:rsidRPr="00B1140B">
        <w:rPr>
          <w:rFonts w:ascii="Arial" w:hAnsi="Arial" w:cs="Arial"/>
          <w:sz w:val="24"/>
          <w:szCs w:val="24"/>
        </w:rPr>
        <w:t xml:space="preserve"> To achieve this</w:t>
      </w:r>
      <w:r w:rsidR="001D7E91" w:rsidRPr="00B1140B">
        <w:rPr>
          <w:rFonts w:ascii="Arial" w:hAnsi="Arial" w:cs="Arial"/>
          <w:sz w:val="24"/>
          <w:szCs w:val="24"/>
        </w:rPr>
        <w:t>,</w:t>
      </w:r>
      <w:r w:rsidRPr="00B1140B">
        <w:rPr>
          <w:rFonts w:ascii="Arial" w:hAnsi="Arial" w:cs="Arial"/>
          <w:sz w:val="24"/>
          <w:szCs w:val="24"/>
        </w:rPr>
        <w:t xml:space="preserve"> CSJ requires a Consultant that is knowledgeable i</w:t>
      </w:r>
      <w:r w:rsidR="00B1140B" w:rsidRPr="00B1140B">
        <w:rPr>
          <w:rFonts w:ascii="Arial" w:hAnsi="Arial" w:cs="Arial"/>
          <w:sz w:val="24"/>
          <w:szCs w:val="24"/>
        </w:rPr>
        <w:t>n</w:t>
      </w:r>
      <w:r w:rsidR="001D7E91" w:rsidRPr="00B1140B">
        <w:rPr>
          <w:rFonts w:ascii="Arial" w:hAnsi="Arial" w:cs="Arial"/>
          <w:sz w:val="24"/>
          <w:szCs w:val="24"/>
        </w:rPr>
        <w:t xml:space="preserve"> national and </w:t>
      </w:r>
      <w:r w:rsidR="00B1140B" w:rsidRPr="00B1140B">
        <w:rPr>
          <w:rFonts w:ascii="Arial" w:hAnsi="Arial" w:cs="Arial"/>
          <w:sz w:val="24"/>
          <w:szCs w:val="24"/>
        </w:rPr>
        <w:t>international standards, laws and policies</w:t>
      </w:r>
      <w:r w:rsidRPr="00B1140B">
        <w:rPr>
          <w:rFonts w:ascii="Arial" w:hAnsi="Arial" w:cs="Arial"/>
          <w:sz w:val="24"/>
          <w:szCs w:val="24"/>
        </w:rPr>
        <w:t xml:space="preserve"> on Fiscal Responsibility</w:t>
      </w:r>
      <w:r w:rsidR="001D7E91" w:rsidRPr="00B1140B">
        <w:rPr>
          <w:rFonts w:ascii="Arial" w:hAnsi="Arial" w:cs="Arial"/>
          <w:sz w:val="24"/>
          <w:szCs w:val="24"/>
        </w:rPr>
        <w:t xml:space="preserve">, and related anti-corruption standards </w:t>
      </w:r>
      <w:r w:rsidR="000D79B3" w:rsidRPr="00B1140B">
        <w:rPr>
          <w:rFonts w:ascii="Arial" w:hAnsi="Arial" w:cs="Arial"/>
          <w:sz w:val="24"/>
          <w:szCs w:val="24"/>
        </w:rPr>
        <w:t xml:space="preserve">The consultant will carry out deskwork reviews of the constitutional code of conduct in the Fifth Schedule to the Constitution, the Fiscal Responsibility Act, fiscal guides of multilateral institutions like the World Bank and IMF and emerging literature and jurisprudence on fiscal codes.  The Consultant shall work with the program director and also engage with the FRC during the production of the </w:t>
      </w:r>
      <w:r w:rsidR="00B1140B" w:rsidRPr="00B1140B">
        <w:rPr>
          <w:rFonts w:ascii="Arial" w:hAnsi="Arial" w:cs="Arial"/>
          <w:sz w:val="24"/>
          <w:szCs w:val="24"/>
        </w:rPr>
        <w:t>C</w:t>
      </w:r>
      <w:r w:rsidR="000D79B3" w:rsidRPr="00B1140B">
        <w:rPr>
          <w:rFonts w:ascii="Arial" w:hAnsi="Arial" w:cs="Arial"/>
          <w:sz w:val="24"/>
          <w:szCs w:val="24"/>
        </w:rPr>
        <w:t xml:space="preserve">ode.  </w:t>
      </w:r>
    </w:p>
    <w:p w14:paraId="1FDF157F" w14:textId="77777777" w:rsidR="00B1140B" w:rsidRDefault="00B1140B" w:rsidP="00B1140B">
      <w:pPr>
        <w:spacing w:line="276" w:lineRule="auto"/>
        <w:jc w:val="both"/>
        <w:rPr>
          <w:rFonts w:ascii="Arial" w:hAnsi="Arial" w:cs="Arial"/>
          <w:b/>
          <w:bCs/>
          <w:sz w:val="24"/>
          <w:szCs w:val="24"/>
        </w:rPr>
      </w:pPr>
    </w:p>
    <w:p w14:paraId="39BC3174" w14:textId="52EFF419" w:rsidR="008A03ED" w:rsidRPr="00B1140B" w:rsidRDefault="00B1140B" w:rsidP="00B1140B">
      <w:pPr>
        <w:spacing w:line="276" w:lineRule="auto"/>
        <w:jc w:val="both"/>
        <w:rPr>
          <w:rFonts w:ascii="Arial" w:hAnsi="Arial" w:cs="Arial"/>
          <w:b/>
          <w:bCs/>
          <w:sz w:val="24"/>
          <w:szCs w:val="24"/>
        </w:rPr>
      </w:pPr>
      <w:r>
        <w:rPr>
          <w:rFonts w:ascii="Arial" w:hAnsi="Arial" w:cs="Arial"/>
          <w:b/>
          <w:bCs/>
          <w:sz w:val="24"/>
          <w:szCs w:val="24"/>
        </w:rPr>
        <w:lastRenderedPageBreak/>
        <w:t xml:space="preserve">4. </w:t>
      </w:r>
      <w:r w:rsidR="008A03ED" w:rsidRPr="00B1140B">
        <w:rPr>
          <w:rFonts w:ascii="Arial" w:hAnsi="Arial" w:cs="Arial"/>
          <w:b/>
          <w:bCs/>
          <w:sz w:val="24"/>
          <w:szCs w:val="24"/>
        </w:rPr>
        <w:t>Key Deliverables</w:t>
      </w:r>
    </w:p>
    <w:p w14:paraId="7AE59A78" w14:textId="72558C4B" w:rsidR="009E112D" w:rsidRPr="00B1140B" w:rsidRDefault="009E112D" w:rsidP="00B1140B">
      <w:pPr>
        <w:pStyle w:val="ListParagraph"/>
        <w:numPr>
          <w:ilvl w:val="0"/>
          <w:numId w:val="1"/>
        </w:numPr>
        <w:spacing w:line="276" w:lineRule="auto"/>
        <w:jc w:val="both"/>
        <w:rPr>
          <w:rFonts w:ascii="Arial" w:hAnsi="Arial" w:cs="Arial"/>
          <w:sz w:val="24"/>
          <w:szCs w:val="24"/>
        </w:rPr>
      </w:pPr>
      <w:r w:rsidRPr="00B1140B">
        <w:rPr>
          <w:rFonts w:ascii="Arial" w:hAnsi="Arial" w:cs="Arial"/>
          <w:sz w:val="24"/>
          <w:szCs w:val="24"/>
        </w:rPr>
        <w:t>Produce a Code of Conduct that guide</w:t>
      </w:r>
      <w:r w:rsidR="00B1140B" w:rsidRPr="00B1140B">
        <w:rPr>
          <w:rFonts w:ascii="Arial" w:hAnsi="Arial" w:cs="Arial"/>
          <w:sz w:val="24"/>
          <w:szCs w:val="24"/>
        </w:rPr>
        <w:t>s</w:t>
      </w:r>
      <w:r w:rsidRPr="00B1140B">
        <w:rPr>
          <w:rFonts w:ascii="Arial" w:hAnsi="Arial" w:cs="Arial"/>
          <w:sz w:val="24"/>
          <w:szCs w:val="24"/>
        </w:rPr>
        <w:t xml:space="preserve"> fiscal operations and states the rules of engagement in fiscal operations</w:t>
      </w:r>
    </w:p>
    <w:p w14:paraId="4E184E95" w14:textId="667C1B32" w:rsidR="009E112D" w:rsidRPr="00B1140B" w:rsidRDefault="009E112D" w:rsidP="00B1140B">
      <w:pPr>
        <w:pStyle w:val="ListParagraph"/>
        <w:numPr>
          <w:ilvl w:val="0"/>
          <w:numId w:val="1"/>
        </w:numPr>
        <w:spacing w:line="276" w:lineRule="auto"/>
        <w:jc w:val="both"/>
        <w:rPr>
          <w:rFonts w:ascii="Arial" w:hAnsi="Arial" w:cs="Arial"/>
          <w:sz w:val="24"/>
          <w:szCs w:val="24"/>
        </w:rPr>
      </w:pPr>
      <w:r w:rsidRPr="00B1140B">
        <w:rPr>
          <w:rFonts w:ascii="Arial" w:hAnsi="Arial" w:cs="Arial"/>
          <w:sz w:val="24"/>
          <w:szCs w:val="24"/>
        </w:rPr>
        <w:t xml:space="preserve">Mainstream recommendations of stakeholders </w:t>
      </w:r>
      <w:r w:rsidR="008A03ED" w:rsidRPr="00B1140B">
        <w:rPr>
          <w:rFonts w:ascii="Arial" w:hAnsi="Arial" w:cs="Arial"/>
          <w:sz w:val="24"/>
          <w:szCs w:val="24"/>
        </w:rPr>
        <w:t>in a</w:t>
      </w:r>
      <w:r w:rsidRPr="00B1140B">
        <w:rPr>
          <w:rFonts w:ascii="Arial" w:hAnsi="Arial" w:cs="Arial"/>
          <w:sz w:val="24"/>
          <w:szCs w:val="24"/>
        </w:rPr>
        <w:t xml:space="preserve"> validation</w:t>
      </w:r>
      <w:r w:rsidR="008A03ED" w:rsidRPr="00B1140B">
        <w:rPr>
          <w:rFonts w:ascii="Arial" w:hAnsi="Arial" w:cs="Arial"/>
          <w:sz w:val="24"/>
          <w:szCs w:val="24"/>
        </w:rPr>
        <w:t xml:space="preserve"> </w:t>
      </w:r>
      <w:r w:rsidR="001D7E91" w:rsidRPr="00B1140B">
        <w:rPr>
          <w:rFonts w:ascii="Arial" w:hAnsi="Arial" w:cs="Arial"/>
          <w:sz w:val="24"/>
          <w:szCs w:val="24"/>
        </w:rPr>
        <w:t xml:space="preserve">meeting </w:t>
      </w:r>
      <w:r w:rsidR="008A03ED" w:rsidRPr="00B1140B">
        <w:rPr>
          <w:rFonts w:ascii="Arial" w:hAnsi="Arial" w:cs="Arial"/>
          <w:sz w:val="24"/>
          <w:szCs w:val="24"/>
        </w:rPr>
        <w:t xml:space="preserve">of </w:t>
      </w:r>
      <w:r w:rsidR="001D7E91" w:rsidRPr="00B1140B">
        <w:rPr>
          <w:rFonts w:ascii="Arial" w:hAnsi="Arial" w:cs="Arial"/>
          <w:sz w:val="24"/>
          <w:szCs w:val="24"/>
        </w:rPr>
        <w:t xml:space="preserve">the </w:t>
      </w:r>
      <w:r w:rsidR="008A03ED" w:rsidRPr="00B1140B">
        <w:rPr>
          <w:rFonts w:ascii="Arial" w:hAnsi="Arial" w:cs="Arial"/>
          <w:sz w:val="24"/>
          <w:szCs w:val="24"/>
        </w:rPr>
        <w:t xml:space="preserve">draft </w:t>
      </w:r>
      <w:r w:rsidR="00B1140B" w:rsidRPr="00B1140B">
        <w:rPr>
          <w:rFonts w:ascii="Arial" w:hAnsi="Arial" w:cs="Arial"/>
          <w:sz w:val="24"/>
          <w:szCs w:val="24"/>
        </w:rPr>
        <w:t>F</w:t>
      </w:r>
      <w:r w:rsidR="008A03ED" w:rsidRPr="00B1140B">
        <w:rPr>
          <w:rFonts w:ascii="Arial" w:hAnsi="Arial" w:cs="Arial"/>
          <w:sz w:val="24"/>
          <w:szCs w:val="24"/>
        </w:rPr>
        <w:t xml:space="preserve">iscal </w:t>
      </w:r>
      <w:r w:rsidR="00B1140B" w:rsidRPr="00B1140B">
        <w:rPr>
          <w:rFonts w:ascii="Arial" w:hAnsi="Arial" w:cs="Arial"/>
          <w:sz w:val="24"/>
          <w:szCs w:val="24"/>
        </w:rPr>
        <w:t>R</w:t>
      </w:r>
      <w:r w:rsidR="008A03ED" w:rsidRPr="00B1140B">
        <w:rPr>
          <w:rFonts w:ascii="Arial" w:hAnsi="Arial" w:cs="Arial"/>
          <w:sz w:val="24"/>
          <w:szCs w:val="24"/>
        </w:rPr>
        <w:t xml:space="preserve">esponsibility </w:t>
      </w:r>
      <w:r w:rsidR="00B1140B" w:rsidRPr="00B1140B">
        <w:rPr>
          <w:rFonts w:ascii="Arial" w:hAnsi="Arial" w:cs="Arial"/>
          <w:sz w:val="24"/>
          <w:szCs w:val="24"/>
        </w:rPr>
        <w:t>C</w:t>
      </w:r>
      <w:r w:rsidR="008A03ED" w:rsidRPr="00B1140B">
        <w:rPr>
          <w:rFonts w:ascii="Arial" w:hAnsi="Arial" w:cs="Arial"/>
          <w:sz w:val="24"/>
          <w:szCs w:val="24"/>
        </w:rPr>
        <w:t>ode</w:t>
      </w:r>
      <w:r w:rsidR="001D7E91" w:rsidRPr="00B1140B">
        <w:rPr>
          <w:rFonts w:ascii="Arial" w:hAnsi="Arial" w:cs="Arial"/>
          <w:sz w:val="24"/>
          <w:szCs w:val="24"/>
        </w:rPr>
        <w:t xml:space="preserve">, to be reflected </w:t>
      </w:r>
      <w:r w:rsidRPr="00B1140B">
        <w:rPr>
          <w:rFonts w:ascii="Arial" w:hAnsi="Arial" w:cs="Arial"/>
          <w:sz w:val="24"/>
          <w:szCs w:val="24"/>
        </w:rPr>
        <w:t xml:space="preserve">as </w:t>
      </w:r>
      <w:r w:rsidR="001D7E91" w:rsidRPr="00B1140B">
        <w:rPr>
          <w:rFonts w:ascii="Arial" w:hAnsi="Arial" w:cs="Arial"/>
          <w:sz w:val="24"/>
          <w:szCs w:val="24"/>
        </w:rPr>
        <w:t>the</w:t>
      </w:r>
      <w:r w:rsidRPr="00B1140B">
        <w:rPr>
          <w:rFonts w:ascii="Arial" w:hAnsi="Arial" w:cs="Arial"/>
          <w:sz w:val="24"/>
          <w:szCs w:val="24"/>
        </w:rPr>
        <w:t xml:space="preserve"> final </w:t>
      </w:r>
      <w:r w:rsidR="008A03ED" w:rsidRPr="00B1140B">
        <w:rPr>
          <w:rFonts w:ascii="Arial" w:hAnsi="Arial" w:cs="Arial"/>
          <w:sz w:val="24"/>
          <w:szCs w:val="24"/>
        </w:rPr>
        <w:t>product for</w:t>
      </w:r>
      <w:r w:rsidRPr="00B1140B">
        <w:rPr>
          <w:rFonts w:ascii="Arial" w:hAnsi="Arial" w:cs="Arial"/>
          <w:sz w:val="24"/>
          <w:szCs w:val="24"/>
        </w:rPr>
        <w:t xml:space="preserve"> the </w:t>
      </w:r>
      <w:r w:rsidR="000D79B3" w:rsidRPr="00B1140B">
        <w:rPr>
          <w:rFonts w:ascii="Arial" w:hAnsi="Arial" w:cs="Arial"/>
          <w:sz w:val="24"/>
          <w:szCs w:val="24"/>
        </w:rPr>
        <w:t xml:space="preserve">Fiscal </w:t>
      </w:r>
      <w:r w:rsidR="00B1140B" w:rsidRPr="00B1140B">
        <w:rPr>
          <w:rFonts w:ascii="Arial" w:hAnsi="Arial" w:cs="Arial"/>
          <w:sz w:val="24"/>
          <w:szCs w:val="24"/>
        </w:rPr>
        <w:t>R</w:t>
      </w:r>
      <w:r w:rsidR="008A03ED" w:rsidRPr="00B1140B">
        <w:rPr>
          <w:rFonts w:ascii="Arial" w:hAnsi="Arial" w:cs="Arial"/>
          <w:sz w:val="24"/>
          <w:szCs w:val="24"/>
        </w:rPr>
        <w:t xml:space="preserve">esponsibility </w:t>
      </w:r>
      <w:r w:rsidR="00B1140B" w:rsidRPr="00B1140B">
        <w:rPr>
          <w:rFonts w:ascii="Arial" w:hAnsi="Arial" w:cs="Arial"/>
          <w:sz w:val="24"/>
          <w:szCs w:val="24"/>
        </w:rPr>
        <w:t>C</w:t>
      </w:r>
      <w:r w:rsidRPr="00B1140B">
        <w:rPr>
          <w:rFonts w:ascii="Arial" w:hAnsi="Arial" w:cs="Arial"/>
          <w:sz w:val="24"/>
          <w:szCs w:val="24"/>
        </w:rPr>
        <w:t xml:space="preserve">ode of </w:t>
      </w:r>
      <w:r w:rsidR="00B1140B" w:rsidRPr="00B1140B">
        <w:rPr>
          <w:rFonts w:ascii="Arial" w:hAnsi="Arial" w:cs="Arial"/>
          <w:sz w:val="24"/>
          <w:szCs w:val="24"/>
        </w:rPr>
        <w:t>C</w:t>
      </w:r>
      <w:r w:rsidRPr="00B1140B">
        <w:rPr>
          <w:rFonts w:ascii="Arial" w:hAnsi="Arial" w:cs="Arial"/>
          <w:sz w:val="24"/>
          <w:szCs w:val="24"/>
        </w:rPr>
        <w:t>onduct</w:t>
      </w:r>
      <w:r w:rsidR="000D79B3" w:rsidRPr="00B1140B">
        <w:rPr>
          <w:rFonts w:ascii="Arial" w:hAnsi="Arial" w:cs="Arial"/>
          <w:sz w:val="24"/>
          <w:szCs w:val="24"/>
        </w:rPr>
        <w:t>.</w:t>
      </w:r>
      <w:r w:rsidRPr="00B1140B">
        <w:rPr>
          <w:rFonts w:ascii="Arial" w:hAnsi="Arial" w:cs="Arial"/>
          <w:sz w:val="24"/>
          <w:szCs w:val="24"/>
        </w:rPr>
        <w:t xml:space="preserve"> </w:t>
      </w:r>
    </w:p>
    <w:p w14:paraId="0AD19755" w14:textId="006B63E8" w:rsidR="001D7E91" w:rsidRPr="00B1140B" w:rsidRDefault="00B1140B" w:rsidP="00B1140B">
      <w:pPr>
        <w:spacing w:line="276" w:lineRule="auto"/>
        <w:jc w:val="both"/>
        <w:rPr>
          <w:rFonts w:ascii="Arial" w:hAnsi="Arial" w:cs="Arial"/>
          <w:b/>
          <w:bCs/>
          <w:sz w:val="24"/>
          <w:szCs w:val="24"/>
        </w:rPr>
      </w:pPr>
      <w:r>
        <w:rPr>
          <w:rFonts w:ascii="Arial" w:hAnsi="Arial" w:cs="Arial"/>
          <w:b/>
          <w:bCs/>
          <w:sz w:val="24"/>
          <w:szCs w:val="24"/>
        </w:rPr>
        <w:t xml:space="preserve">5. </w:t>
      </w:r>
      <w:r w:rsidR="001D7E91" w:rsidRPr="00B1140B">
        <w:rPr>
          <w:rFonts w:ascii="Arial" w:hAnsi="Arial" w:cs="Arial"/>
          <w:b/>
          <w:bCs/>
          <w:sz w:val="24"/>
          <w:szCs w:val="24"/>
        </w:rPr>
        <w:t>Timeline</w:t>
      </w:r>
    </w:p>
    <w:p w14:paraId="0C74022C" w14:textId="422C48A5" w:rsidR="002309E0" w:rsidRPr="00B1140B" w:rsidRDefault="002309E0" w:rsidP="00B1140B">
      <w:pPr>
        <w:spacing w:line="276" w:lineRule="auto"/>
        <w:jc w:val="both"/>
        <w:rPr>
          <w:rFonts w:ascii="Arial" w:hAnsi="Arial" w:cs="Arial"/>
          <w:sz w:val="24"/>
          <w:szCs w:val="24"/>
        </w:rPr>
      </w:pPr>
      <w:r w:rsidRPr="00B1140B">
        <w:rPr>
          <w:rFonts w:ascii="Arial" w:hAnsi="Arial" w:cs="Arial"/>
          <w:sz w:val="24"/>
          <w:szCs w:val="24"/>
        </w:rPr>
        <w:t xml:space="preserve">To develop the </w:t>
      </w:r>
      <w:r w:rsidR="008A03ED" w:rsidRPr="00B1140B">
        <w:rPr>
          <w:rFonts w:ascii="Arial" w:hAnsi="Arial" w:cs="Arial"/>
          <w:sz w:val="24"/>
          <w:szCs w:val="24"/>
        </w:rPr>
        <w:t>Fiscal Code of Conduct,</w:t>
      </w:r>
      <w:r w:rsidRPr="00B1140B">
        <w:rPr>
          <w:rFonts w:ascii="Arial" w:hAnsi="Arial" w:cs="Arial"/>
          <w:sz w:val="24"/>
          <w:szCs w:val="24"/>
        </w:rPr>
        <w:t xml:space="preserve"> the program director and consultant will work for </w:t>
      </w:r>
      <w:r w:rsidR="008A03ED" w:rsidRPr="00B1140B">
        <w:rPr>
          <w:rFonts w:ascii="Arial" w:hAnsi="Arial" w:cs="Arial"/>
          <w:sz w:val="24"/>
          <w:szCs w:val="24"/>
        </w:rPr>
        <w:t>seven</w:t>
      </w:r>
      <w:r w:rsidRPr="00B1140B">
        <w:rPr>
          <w:rFonts w:ascii="Arial" w:hAnsi="Arial" w:cs="Arial"/>
          <w:sz w:val="24"/>
          <w:szCs w:val="24"/>
        </w:rPr>
        <w:t xml:space="preserve"> days each on this assignment. </w:t>
      </w:r>
    </w:p>
    <w:p w14:paraId="5983FC05" w14:textId="575E4388" w:rsidR="002309E0" w:rsidRPr="00B1140B" w:rsidRDefault="00EC715F" w:rsidP="00B1140B">
      <w:pPr>
        <w:spacing w:line="276" w:lineRule="auto"/>
        <w:jc w:val="both"/>
        <w:rPr>
          <w:rFonts w:ascii="Arial" w:hAnsi="Arial" w:cs="Arial"/>
          <w:b/>
          <w:bCs/>
          <w:sz w:val="24"/>
          <w:szCs w:val="24"/>
        </w:rPr>
      </w:pPr>
      <w:r>
        <w:rPr>
          <w:rFonts w:ascii="Arial" w:hAnsi="Arial" w:cs="Arial"/>
          <w:b/>
          <w:bCs/>
          <w:sz w:val="24"/>
          <w:szCs w:val="24"/>
        </w:rPr>
        <w:t xml:space="preserve">5. </w:t>
      </w:r>
      <w:r w:rsidR="002309E0" w:rsidRPr="00B1140B">
        <w:rPr>
          <w:rFonts w:ascii="Arial" w:hAnsi="Arial" w:cs="Arial"/>
          <w:b/>
          <w:bCs/>
          <w:sz w:val="24"/>
          <w:szCs w:val="24"/>
        </w:rPr>
        <w:t xml:space="preserve">Professional </w:t>
      </w:r>
      <w:r w:rsidR="00B1140B" w:rsidRPr="00B1140B">
        <w:rPr>
          <w:rFonts w:ascii="Arial" w:hAnsi="Arial" w:cs="Arial"/>
          <w:b/>
          <w:bCs/>
          <w:sz w:val="24"/>
          <w:szCs w:val="24"/>
        </w:rPr>
        <w:t xml:space="preserve">Experience and </w:t>
      </w:r>
      <w:r w:rsidR="002309E0" w:rsidRPr="00B1140B">
        <w:rPr>
          <w:rFonts w:ascii="Arial" w:hAnsi="Arial" w:cs="Arial"/>
          <w:b/>
          <w:bCs/>
          <w:sz w:val="24"/>
          <w:szCs w:val="24"/>
        </w:rPr>
        <w:t>Qualification</w:t>
      </w:r>
    </w:p>
    <w:p w14:paraId="376821D6" w14:textId="2D9897B2" w:rsidR="002309E0" w:rsidRPr="00B1140B" w:rsidRDefault="002309E0" w:rsidP="00B1140B">
      <w:pPr>
        <w:spacing w:line="276" w:lineRule="auto"/>
        <w:jc w:val="both"/>
        <w:rPr>
          <w:rFonts w:ascii="Arial" w:hAnsi="Arial" w:cs="Arial"/>
          <w:sz w:val="24"/>
          <w:szCs w:val="24"/>
        </w:rPr>
      </w:pPr>
      <w:r w:rsidRPr="00B1140B">
        <w:rPr>
          <w:rFonts w:ascii="Arial" w:hAnsi="Arial" w:cs="Arial"/>
          <w:sz w:val="24"/>
          <w:szCs w:val="24"/>
        </w:rPr>
        <w:t>The </w:t>
      </w:r>
      <w:r w:rsidR="00B1140B" w:rsidRPr="00B1140B">
        <w:rPr>
          <w:rFonts w:ascii="Arial" w:hAnsi="Arial" w:cs="Arial"/>
          <w:sz w:val="24"/>
          <w:szCs w:val="24"/>
        </w:rPr>
        <w:t>C</w:t>
      </w:r>
      <w:r w:rsidRPr="00B1140B">
        <w:rPr>
          <w:rFonts w:ascii="Arial" w:hAnsi="Arial" w:cs="Arial"/>
          <w:sz w:val="24"/>
          <w:szCs w:val="24"/>
        </w:rPr>
        <w:t>onsultant must have not less than 10 years’ experience working in </w:t>
      </w:r>
      <w:r w:rsidR="00B1140B" w:rsidRPr="00B1140B">
        <w:rPr>
          <w:rFonts w:ascii="Arial" w:hAnsi="Arial" w:cs="Arial"/>
          <w:sz w:val="24"/>
          <w:szCs w:val="24"/>
        </w:rPr>
        <w:t xml:space="preserve">fiscal governance and </w:t>
      </w:r>
      <w:r w:rsidRPr="00B1140B">
        <w:rPr>
          <w:rFonts w:ascii="Arial" w:hAnsi="Arial" w:cs="Arial"/>
          <w:sz w:val="24"/>
          <w:szCs w:val="24"/>
        </w:rPr>
        <w:t>anti-corruption work.  The </w:t>
      </w:r>
      <w:r w:rsidR="00B1140B" w:rsidRPr="00B1140B">
        <w:rPr>
          <w:rFonts w:ascii="Arial" w:hAnsi="Arial" w:cs="Arial"/>
          <w:sz w:val="24"/>
          <w:szCs w:val="24"/>
        </w:rPr>
        <w:t>C</w:t>
      </w:r>
      <w:r w:rsidRPr="00B1140B">
        <w:rPr>
          <w:rFonts w:ascii="Arial" w:hAnsi="Arial" w:cs="Arial"/>
          <w:sz w:val="24"/>
          <w:szCs w:val="24"/>
        </w:rPr>
        <w:t xml:space="preserve">onsultant must be able to show proof that he has conducted similar assignments in the past and demonstrate skills, competence and capacity to undertake the assignment.  </w:t>
      </w:r>
    </w:p>
    <w:p w14:paraId="22B80D5C" w14:textId="24C1DEA8" w:rsidR="002309E0" w:rsidRPr="00B1140B" w:rsidRDefault="00EC715F" w:rsidP="00B1140B">
      <w:pPr>
        <w:spacing w:line="276" w:lineRule="auto"/>
        <w:jc w:val="both"/>
        <w:rPr>
          <w:rFonts w:ascii="Arial" w:hAnsi="Arial" w:cs="Arial"/>
          <w:b/>
          <w:bCs/>
          <w:sz w:val="24"/>
          <w:szCs w:val="24"/>
        </w:rPr>
      </w:pPr>
      <w:r>
        <w:rPr>
          <w:rFonts w:ascii="Arial" w:hAnsi="Arial" w:cs="Arial"/>
          <w:b/>
          <w:bCs/>
          <w:sz w:val="24"/>
          <w:szCs w:val="24"/>
        </w:rPr>
        <w:t xml:space="preserve">6. </w:t>
      </w:r>
      <w:r w:rsidR="002309E0" w:rsidRPr="00B1140B">
        <w:rPr>
          <w:rFonts w:ascii="Arial" w:hAnsi="Arial" w:cs="Arial"/>
          <w:b/>
          <w:bCs/>
          <w:sz w:val="24"/>
          <w:szCs w:val="24"/>
        </w:rPr>
        <w:t>Academic Qualification</w:t>
      </w:r>
    </w:p>
    <w:p w14:paraId="09E53D8B" w14:textId="77777777" w:rsidR="002309E0" w:rsidRPr="00B1140B" w:rsidRDefault="002309E0" w:rsidP="00B1140B">
      <w:pPr>
        <w:spacing w:line="276" w:lineRule="auto"/>
        <w:jc w:val="both"/>
        <w:rPr>
          <w:rFonts w:ascii="Arial" w:hAnsi="Arial" w:cs="Arial"/>
          <w:sz w:val="24"/>
          <w:szCs w:val="24"/>
        </w:rPr>
      </w:pPr>
      <w:r w:rsidRPr="00B1140B">
        <w:rPr>
          <w:rFonts w:ascii="Arial" w:hAnsi="Arial" w:cs="Arial"/>
          <w:sz w:val="24"/>
          <w:szCs w:val="24"/>
        </w:rPr>
        <w:t>A Bachelor’s or Master’s degree in Law, Social Sciences or any other discipline related to the task is required. Professional certifications in any related discipline would be an added advantage.</w:t>
      </w:r>
    </w:p>
    <w:p w14:paraId="3A76BD09" w14:textId="626EEE79" w:rsidR="002309E0" w:rsidRPr="00B1140B" w:rsidRDefault="00EC715F" w:rsidP="00B1140B">
      <w:pPr>
        <w:spacing w:line="276" w:lineRule="auto"/>
        <w:jc w:val="both"/>
        <w:rPr>
          <w:rFonts w:ascii="Arial" w:hAnsi="Arial" w:cs="Arial"/>
          <w:b/>
          <w:bCs/>
          <w:sz w:val="24"/>
          <w:szCs w:val="24"/>
        </w:rPr>
      </w:pPr>
      <w:r>
        <w:rPr>
          <w:rFonts w:ascii="Arial" w:hAnsi="Arial" w:cs="Arial"/>
          <w:b/>
          <w:bCs/>
          <w:sz w:val="24"/>
          <w:szCs w:val="24"/>
        </w:rPr>
        <w:t xml:space="preserve">7. </w:t>
      </w:r>
      <w:r w:rsidR="002309E0" w:rsidRPr="00B1140B">
        <w:rPr>
          <w:rFonts w:ascii="Arial" w:hAnsi="Arial" w:cs="Arial"/>
          <w:b/>
          <w:bCs/>
          <w:sz w:val="24"/>
          <w:szCs w:val="24"/>
        </w:rPr>
        <w:t>Method of Application</w:t>
      </w:r>
    </w:p>
    <w:p w14:paraId="783EDD4E" w14:textId="646F3499" w:rsidR="002309E0" w:rsidRPr="00B1140B" w:rsidRDefault="002309E0" w:rsidP="00B1140B">
      <w:pPr>
        <w:spacing w:line="276" w:lineRule="auto"/>
        <w:jc w:val="both"/>
        <w:rPr>
          <w:rFonts w:ascii="Arial" w:hAnsi="Arial" w:cs="Arial"/>
          <w:sz w:val="24"/>
          <w:szCs w:val="24"/>
        </w:rPr>
      </w:pPr>
      <w:r w:rsidRPr="00B1140B">
        <w:rPr>
          <w:rFonts w:ascii="Arial" w:hAnsi="Arial" w:cs="Arial"/>
          <w:sz w:val="24"/>
          <w:szCs w:val="24"/>
        </w:rPr>
        <w:t xml:space="preserve">Interested Consultants should send their expression of interest to the following e-mail; csjprocurement@gmail.com alongside their CVs. The EOI should include detailed qualifications (including copies of relevant certificates) and a </w:t>
      </w:r>
      <w:r w:rsidR="00B1140B" w:rsidRPr="00B1140B">
        <w:rPr>
          <w:rFonts w:ascii="Arial" w:hAnsi="Arial" w:cs="Arial"/>
          <w:sz w:val="24"/>
          <w:szCs w:val="24"/>
        </w:rPr>
        <w:t>two</w:t>
      </w:r>
      <w:r w:rsidRPr="00B1140B">
        <w:rPr>
          <w:rFonts w:ascii="Arial" w:hAnsi="Arial" w:cs="Arial"/>
          <w:sz w:val="24"/>
          <w:szCs w:val="24"/>
        </w:rPr>
        <w:t xml:space="preserve">-page statement of the </w:t>
      </w:r>
      <w:r w:rsidR="00B1140B" w:rsidRPr="00B1140B">
        <w:rPr>
          <w:rFonts w:ascii="Arial" w:hAnsi="Arial" w:cs="Arial"/>
          <w:sz w:val="24"/>
          <w:szCs w:val="24"/>
        </w:rPr>
        <w:t>C</w:t>
      </w:r>
      <w:r w:rsidRPr="00B1140B">
        <w:rPr>
          <w:rFonts w:ascii="Arial" w:hAnsi="Arial" w:cs="Arial"/>
          <w:sz w:val="24"/>
          <w:szCs w:val="24"/>
        </w:rPr>
        <w:t>onsultants understanding of the assignment and how s\he intends to proceed with the work.</w:t>
      </w:r>
    </w:p>
    <w:p w14:paraId="1EBCEDC7" w14:textId="0DBC0699" w:rsidR="002309E0" w:rsidRPr="00B1140B" w:rsidRDefault="00EC715F" w:rsidP="00B1140B">
      <w:pPr>
        <w:spacing w:line="276" w:lineRule="auto"/>
        <w:jc w:val="both"/>
        <w:rPr>
          <w:rFonts w:ascii="Arial" w:hAnsi="Arial" w:cs="Arial"/>
          <w:b/>
          <w:bCs/>
          <w:sz w:val="24"/>
          <w:szCs w:val="24"/>
        </w:rPr>
      </w:pPr>
      <w:r>
        <w:rPr>
          <w:rFonts w:ascii="Arial" w:hAnsi="Arial" w:cs="Arial"/>
          <w:b/>
          <w:bCs/>
          <w:sz w:val="24"/>
          <w:szCs w:val="24"/>
        </w:rPr>
        <w:t xml:space="preserve">8. </w:t>
      </w:r>
      <w:r w:rsidR="002309E0" w:rsidRPr="00B1140B">
        <w:rPr>
          <w:rFonts w:ascii="Arial" w:hAnsi="Arial" w:cs="Arial"/>
          <w:b/>
          <w:bCs/>
          <w:sz w:val="24"/>
          <w:szCs w:val="24"/>
        </w:rPr>
        <w:t>Timeline</w:t>
      </w:r>
    </w:p>
    <w:p w14:paraId="50FAA942" w14:textId="66CB19D7" w:rsidR="002309E0" w:rsidRPr="00B1140B" w:rsidRDefault="002309E0" w:rsidP="00B1140B">
      <w:pPr>
        <w:spacing w:line="276" w:lineRule="auto"/>
        <w:jc w:val="both"/>
        <w:rPr>
          <w:rFonts w:ascii="Arial" w:hAnsi="Arial" w:cs="Arial"/>
          <w:sz w:val="24"/>
          <w:szCs w:val="24"/>
        </w:rPr>
      </w:pPr>
      <w:r w:rsidRPr="00B1140B">
        <w:rPr>
          <w:rFonts w:ascii="Arial" w:hAnsi="Arial" w:cs="Arial"/>
          <w:sz w:val="24"/>
          <w:szCs w:val="24"/>
        </w:rPr>
        <w:t xml:space="preserve">EOIs should reach CSJ within </w:t>
      </w:r>
      <w:r w:rsidR="00B1140B" w:rsidRPr="00B1140B">
        <w:rPr>
          <w:rFonts w:ascii="Arial" w:hAnsi="Arial" w:cs="Arial"/>
          <w:sz w:val="24"/>
          <w:szCs w:val="24"/>
        </w:rPr>
        <w:t>ten days</w:t>
      </w:r>
      <w:r w:rsidRPr="00B1140B">
        <w:rPr>
          <w:rFonts w:ascii="Arial" w:hAnsi="Arial" w:cs="Arial"/>
          <w:sz w:val="24"/>
          <w:szCs w:val="24"/>
        </w:rPr>
        <w:t xml:space="preserve"> from the date of this Request for EOI.</w:t>
      </w:r>
    </w:p>
    <w:p w14:paraId="3B3C2B22" w14:textId="77777777" w:rsidR="002309E0" w:rsidRPr="00B1140B" w:rsidRDefault="002309E0" w:rsidP="00B1140B">
      <w:pPr>
        <w:spacing w:line="276" w:lineRule="auto"/>
        <w:jc w:val="both"/>
        <w:rPr>
          <w:rFonts w:ascii="Arial" w:hAnsi="Arial" w:cs="Arial"/>
          <w:sz w:val="24"/>
          <w:szCs w:val="24"/>
        </w:rPr>
      </w:pPr>
      <w:r w:rsidRPr="00B1140B">
        <w:rPr>
          <w:rFonts w:ascii="Arial" w:hAnsi="Arial" w:cs="Arial"/>
          <w:sz w:val="24"/>
          <w:szCs w:val="24"/>
        </w:rPr>
        <w:t> </w:t>
      </w:r>
    </w:p>
    <w:p w14:paraId="0E4F8F3F" w14:textId="77777777" w:rsidR="002309E0" w:rsidRPr="009B41F0" w:rsidRDefault="002309E0" w:rsidP="002309E0">
      <w:pPr>
        <w:jc w:val="both"/>
        <w:rPr>
          <w:rFonts w:ascii="Arial" w:hAnsi="Arial" w:cs="Arial"/>
        </w:rPr>
      </w:pPr>
    </w:p>
    <w:p w14:paraId="0471022A" w14:textId="50135C52" w:rsidR="004378D3" w:rsidRDefault="004378D3">
      <w:r>
        <w:t xml:space="preserve">                                                                                                  </w:t>
      </w:r>
    </w:p>
    <w:sectPr w:rsidR="00437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46D6A"/>
    <w:multiLevelType w:val="hybridMultilevel"/>
    <w:tmpl w:val="B1664A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D3"/>
    <w:rsid w:val="000D79B3"/>
    <w:rsid w:val="001D7E91"/>
    <w:rsid w:val="002309E0"/>
    <w:rsid w:val="004378D3"/>
    <w:rsid w:val="008A03ED"/>
    <w:rsid w:val="009E112D"/>
    <w:rsid w:val="00B1140B"/>
    <w:rsid w:val="00EC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7798"/>
  <w15:chartTrackingRefBased/>
  <w15:docId w15:val="{00588FF1-6E0B-4B1A-B95B-6087B331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0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9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dc:creator>
  <cp:keywords/>
  <dc:description/>
  <cp:lastModifiedBy>PC</cp:lastModifiedBy>
  <cp:revision>2</cp:revision>
  <dcterms:created xsi:type="dcterms:W3CDTF">2025-01-24T09:30:00Z</dcterms:created>
  <dcterms:modified xsi:type="dcterms:W3CDTF">2025-01-24T09:30:00Z</dcterms:modified>
</cp:coreProperties>
</file>