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1E03" w14:textId="4BD54092" w:rsidR="00A95E4F" w:rsidRDefault="00A95E4F" w:rsidP="00A95E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20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 2025</w:t>
      </w:r>
    </w:p>
    <w:p w14:paraId="7D570B10" w14:textId="32004801" w:rsidR="00C05DE9" w:rsidRDefault="00C05DE9" w:rsidP="00C05D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TERMS OF REFERENCE (TOR) FOR THE ENGAGEMENT OF A PROGRAMME MANAGER </w:t>
      </w:r>
    </w:p>
    <w:p w14:paraId="1A5CDAE9" w14:textId="77777777" w:rsidR="000B35D7" w:rsidRDefault="000B35D7" w:rsidP="000B35D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OVERVIEW</w:t>
      </w:r>
    </w:p>
    <w:p w14:paraId="7746D3CA" w14:textId="77777777" w:rsidR="000B35D7" w:rsidRPr="00C05DE9" w:rsidRDefault="000B35D7" w:rsidP="00C05DE9">
      <w:pPr>
        <w:jc w:val="both"/>
        <w:rPr>
          <w:rFonts w:ascii="Arial" w:hAnsi="Arial" w:cs="Arial"/>
          <w:bCs/>
          <w:sz w:val="24"/>
          <w:szCs w:val="24"/>
        </w:rPr>
      </w:pPr>
      <w:r w:rsidRPr="000B35D7">
        <w:rPr>
          <w:rFonts w:ascii="Arial" w:hAnsi="Arial" w:cs="Arial"/>
          <w:bCs/>
          <w:sz w:val="24"/>
          <w:szCs w:val="24"/>
        </w:rPr>
        <w:t>Centre for Social Justice (CSJ) is a Nigerian Non-Governmental Organization, established with the vision of a Nigeria where social justice informs public decision making and guarantees respect for human rights and fundamental freedoms of all.</w:t>
      </w:r>
      <w:r w:rsidR="00C05DE9">
        <w:rPr>
          <w:rFonts w:ascii="Arial" w:hAnsi="Arial" w:cs="Arial"/>
          <w:bCs/>
          <w:sz w:val="24"/>
          <w:szCs w:val="24"/>
        </w:rPr>
        <w:t xml:space="preserve"> </w:t>
      </w:r>
    </w:p>
    <w:p w14:paraId="7337E098" w14:textId="77777777" w:rsidR="000B35D7" w:rsidRPr="00C05DE9" w:rsidRDefault="000B35D7" w:rsidP="00C05DE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CSJ</w:t>
      </w:r>
      <w:r w:rsidRPr="000B35D7">
        <w:rPr>
          <w:rFonts w:ascii="Arial" w:hAnsi="Arial" w:cs="Arial"/>
          <w:bCs/>
          <w:sz w:val="24"/>
          <w:szCs w:val="24"/>
        </w:rPr>
        <w:t xml:space="preserve"> is looking for a Program Manager. The ideal candidate will be 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programme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management specialist with</w:t>
      </w:r>
      <w:r w:rsidRPr="000B35D7">
        <w:rPr>
          <w:rFonts w:ascii="Arial" w:hAnsi="Arial" w:cs="Arial"/>
          <w:bCs/>
          <w:sz w:val="24"/>
          <w:szCs w:val="24"/>
        </w:rPr>
        <w:t xml:space="preserve"> experience in managing staff of diverse backgrounds to produce results in a timely manner and of high standard. Generally, the Program Manager will be responsible for development, organization, co-ordination, and management of various programs and associated projects.</w:t>
      </w:r>
      <w:r w:rsidR="00C05DE9">
        <w:rPr>
          <w:rFonts w:ascii="Arial" w:hAnsi="Arial" w:cs="Arial"/>
          <w:bCs/>
          <w:sz w:val="24"/>
          <w:szCs w:val="24"/>
        </w:rPr>
        <w:t xml:space="preserve"> </w:t>
      </w:r>
    </w:p>
    <w:p w14:paraId="41B01CEE" w14:textId="77777777" w:rsidR="0091360D" w:rsidRDefault="0091360D" w:rsidP="000B35D7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14:paraId="1C52BE17" w14:textId="77777777" w:rsidR="000B35D7" w:rsidRPr="000B35D7" w:rsidRDefault="000B35D7" w:rsidP="000B35D7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0B35D7">
        <w:rPr>
          <w:rFonts w:ascii="Arial" w:hAnsi="Arial" w:cs="Arial"/>
          <w:b/>
          <w:sz w:val="24"/>
          <w:szCs w:val="24"/>
        </w:rPr>
        <w:t>KEY RESPONSIBILITIES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D5333DA" w14:textId="77777777" w:rsidR="000B35D7" w:rsidRPr="000B35D7" w:rsidRDefault="000B35D7" w:rsidP="000B35D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Program leadership and management:</w:t>
      </w:r>
    </w:p>
    <w:p w14:paraId="6BF8EE36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Provide overall leadership and direction for program activities, from planning to implementation. </w:t>
      </w:r>
    </w:p>
    <w:p w14:paraId="47D77A6A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Define program goals, tasks, and resource requirements. </w:t>
      </w:r>
    </w:p>
    <w:p w14:paraId="30800475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Independently manage programs and project teams. </w:t>
      </w:r>
    </w:p>
    <w:p w14:paraId="3A37CF13" w14:textId="77777777" w:rsidR="000B35D7" w:rsidRPr="000B35D7" w:rsidRDefault="000B35D7" w:rsidP="000B35D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Financial and budget management:</w:t>
      </w:r>
    </w:p>
    <w:p w14:paraId="0A0FEC30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Manage and monitor project budgets, track expenditures, and ensure financial accountability. </w:t>
      </w:r>
    </w:p>
    <w:p w14:paraId="1FE4B093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Address and resolve issues related to financial delivery and budget utilization. </w:t>
      </w:r>
    </w:p>
    <w:p w14:paraId="2356C7A7" w14:textId="77777777" w:rsidR="000B35D7" w:rsidRPr="000B35D7" w:rsidRDefault="000B35D7" w:rsidP="000B35D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Monitoring and evaluation (M&amp;E):</w:t>
      </w:r>
    </w:p>
    <w:p w14:paraId="533619C0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Develop and implement M&amp;E systems to track progress and report on outcomes. </w:t>
      </w:r>
    </w:p>
    <w:p w14:paraId="5D86AA8C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Prepare regular progress reports, including donor reports and other documentation. </w:t>
      </w:r>
    </w:p>
    <w:p w14:paraId="1249A7DC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Conduct substantive monitoring and evaluation of projects to identify and address challenges. </w:t>
      </w:r>
    </w:p>
    <w:p w14:paraId="2EB96516" w14:textId="77777777" w:rsidR="000B35D7" w:rsidRPr="000B35D7" w:rsidRDefault="000B35D7" w:rsidP="000B35D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Stakeholder engagement and coordination:</w:t>
      </w:r>
    </w:p>
    <w:p w14:paraId="1967BF62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lastRenderedPageBreak/>
        <w:t>Build and maintain strong relationships with donors, partners, government departments, and other relevant stakeholders. </w:t>
      </w:r>
    </w:p>
    <w:p w14:paraId="3C25C388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Coordinate program activities with various stakeholders through participatory planning. </w:t>
      </w:r>
    </w:p>
    <w:p w14:paraId="0FCB0356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Represent the organization in meetings, workshops, and consultations. </w:t>
      </w:r>
    </w:p>
    <w:p w14:paraId="7A4BC64B" w14:textId="77777777" w:rsidR="000B35D7" w:rsidRPr="000B35D7" w:rsidRDefault="000B35D7" w:rsidP="000B35D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Team and capacity development:</w:t>
      </w:r>
    </w:p>
    <w:p w14:paraId="48031319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Lead, mentor, and coach team members to build their capacity and improve performance. </w:t>
      </w:r>
    </w:p>
    <w:p w14:paraId="390076A1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Assist in the recruitment of project staff and consultants. </w:t>
      </w:r>
    </w:p>
    <w:p w14:paraId="61D3E271" w14:textId="77777777" w:rsidR="000B35D7" w:rsidRPr="000B35D7" w:rsidRDefault="000B35D7" w:rsidP="000B35D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Reporting and communication:</w:t>
      </w:r>
    </w:p>
    <w:p w14:paraId="18A2EEBB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Prepare a variety of reports, briefings, and official correspondences. </w:t>
      </w:r>
    </w:p>
    <w:p w14:paraId="3DAD4211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Contribute to communication assignments, such as writing articles and developing knowledge products. </w:t>
      </w:r>
    </w:p>
    <w:p w14:paraId="3ACC609D" w14:textId="77777777" w:rsidR="000B35D7" w:rsidRPr="000B35D7" w:rsidRDefault="000B35D7" w:rsidP="000B35D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Ensure compliance with donor requirements and report on all program components. </w:t>
      </w:r>
    </w:p>
    <w:p w14:paraId="4DA34A17" w14:textId="77777777" w:rsidR="00EB0DBB" w:rsidRPr="00A53998" w:rsidRDefault="00A53998" w:rsidP="00A53998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53998">
        <w:rPr>
          <w:rFonts w:ascii="Arial" w:hAnsi="Arial" w:cs="Arial"/>
          <w:b/>
          <w:sz w:val="24"/>
          <w:szCs w:val="24"/>
        </w:rPr>
        <w:t xml:space="preserve">Any other responsibility assigned by the Lead Director </w:t>
      </w:r>
    </w:p>
    <w:p w14:paraId="0C5E3325" w14:textId="77777777" w:rsidR="00A53998" w:rsidRPr="00A53998" w:rsidRDefault="00A53998" w:rsidP="00A53998">
      <w:pPr>
        <w:pStyle w:val="ListParagraph"/>
        <w:rPr>
          <w:rFonts w:ascii="Arial" w:hAnsi="Arial" w:cs="Arial"/>
          <w:sz w:val="24"/>
          <w:szCs w:val="24"/>
        </w:rPr>
      </w:pPr>
    </w:p>
    <w:p w14:paraId="14DCBD4E" w14:textId="77777777" w:rsidR="000B35D7" w:rsidRPr="00EB0DBB" w:rsidRDefault="00EB0DBB" w:rsidP="00EB0DBB">
      <w:pPr>
        <w:jc w:val="center"/>
        <w:rPr>
          <w:rFonts w:ascii="Arial" w:hAnsi="Arial" w:cs="Arial"/>
          <w:b/>
          <w:sz w:val="24"/>
          <w:szCs w:val="24"/>
        </w:rPr>
      </w:pPr>
      <w:r w:rsidRPr="00EB0DBB">
        <w:rPr>
          <w:rFonts w:ascii="Arial" w:hAnsi="Arial" w:cs="Arial"/>
          <w:b/>
          <w:sz w:val="24"/>
          <w:szCs w:val="24"/>
        </w:rPr>
        <w:t>REQUIRED SKILLS AND QUALIFICATIONS</w:t>
      </w:r>
    </w:p>
    <w:p w14:paraId="735708EA" w14:textId="77777777" w:rsidR="000B35D7" w:rsidRPr="000B35D7" w:rsidRDefault="000B35D7" w:rsidP="000B35D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Education: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6CFDDFF5" w14:textId="77777777" w:rsidR="000B35D7" w:rsidRPr="000B35D7" w:rsidRDefault="00EB0DBB" w:rsidP="00854F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Master's degree in a relevant field </w:t>
      </w:r>
      <w:r w:rsidR="00854F4D">
        <w:rPr>
          <w:rFonts w:ascii="Arial" w:hAnsi="Arial" w:cs="Arial"/>
          <w:sz w:val="24"/>
          <w:szCs w:val="24"/>
        </w:rPr>
        <w:t>or a</w:t>
      </w:r>
      <w:r w:rsidR="00854F4D" w:rsidRPr="00854F4D">
        <w:rPr>
          <w:rFonts w:ascii="Arial" w:hAnsi="Arial" w:cs="Arial"/>
          <w:sz w:val="24"/>
          <w:szCs w:val="24"/>
        </w:rPr>
        <w:t xml:space="preserve"> Bachelor’s degree </w:t>
      </w:r>
      <w:r w:rsidR="00854F4D">
        <w:rPr>
          <w:rFonts w:ascii="Arial" w:hAnsi="Arial" w:cs="Arial"/>
          <w:sz w:val="24"/>
          <w:szCs w:val="24"/>
        </w:rPr>
        <w:t>(</w:t>
      </w:r>
      <w:r w:rsidR="00854F4D" w:rsidRPr="00854F4D">
        <w:rPr>
          <w:rFonts w:ascii="Arial" w:hAnsi="Arial" w:cs="Arial"/>
          <w:sz w:val="24"/>
          <w:szCs w:val="24"/>
        </w:rPr>
        <w:t>with sufficient experience</w:t>
      </w:r>
      <w:r w:rsidR="00854F4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is</w:t>
      </w:r>
      <w:r w:rsidR="000B35D7" w:rsidRPr="000B35D7">
        <w:rPr>
          <w:rFonts w:ascii="Arial" w:hAnsi="Arial" w:cs="Arial"/>
          <w:sz w:val="24"/>
          <w:szCs w:val="24"/>
        </w:rPr>
        <w:t xml:space="preserve"> required.</w:t>
      </w:r>
      <w:r>
        <w:rPr>
          <w:rFonts w:ascii="Arial" w:hAnsi="Arial" w:cs="Arial"/>
          <w:sz w:val="24"/>
          <w:szCs w:val="24"/>
        </w:rPr>
        <w:t xml:space="preserve"> </w:t>
      </w:r>
      <w:r w:rsidR="000B35D7" w:rsidRPr="000B35D7">
        <w:rPr>
          <w:rFonts w:ascii="Arial" w:hAnsi="Arial" w:cs="Arial"/>
          <w:sz w:val="24"/>
          <w:szCs w:val="24"/>
        </w:rPr>
        <w:t> </w:t>
      </w:r>
    </w:p>
    <w:p w14:paraId="6285AA05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Experience: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3CD870F0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Proven experience in a management role, particularly with</w:t>
      </w:r>
      <w:r>
        <w:rPr>
          <w:rFonts w:ascii="Arial" w:hAnsi="Arial" w:cs="Arial"/>
          <w:sz w:val="24"/>
          <w:szCs w:val="24"/>
        </w:rPr>
        <w:t xml:space="preserve"> </w:t>
      </w:r>
      <w:r w:rsidRPr="000B35D7">
        <w:rPr>
          <w:rFonts w:ascii="Arial" w:hAnsi="Arial" w:cs="Arial"/>
          <w:sz w:val="24"/>
          <w:szCs w:val="24"/>
        </w:rPr>
        <w:t xml:space="preserve">NGOs </w:t>
      </w:r>
      <w:r w:rsidR="00854F4D">
        <w:rPr>
          <w:rFonts w:ascii="Arial" w:hAnsi="Arial" w:cs="Arial"/>
          <w:sz w:val="24"/>
          <w:szCs w:val="24"/>
        </w:rPr>
        <w:t xml:space="preserve">and INGOs </w:t>
      </w:r>
      <w:r w:rsidRPr="000B35D7">
        <w:rPr>
          <w:rFonts w:ascii="Arial" w:hAnsi="Arial" w:cs="Arial"/>
          <w:sz w:val="24"/>
          <w:szCs w:val="24"/>
        </w:rPr>
        <w:t>i</w:t>
      </w:r>
      <w:r w:rsidR="00854F4D">
        <w:rPr>
          <w:rFonts w:ascii="Arial" w:hAnsi="Arial" w:cs="Arial"/>
          <w:sz w:val="24"/>
          <w:szCs w:val="24"/>
        </w:rPr>
        <w:t>n the</w:t>
      </w:r>
      <w:r>
        <w:rPr>
          <w:rFonts w:ascii="Arial" w:hAnsi="Arial" w:cs="Arial"/>
          <w:sz w:val="24"/>
          <w:szCs w:val="24"/>
        </w:rPr>
        <w:t xml:space="preserve"> sector is</w:t>
      </w:r>
      <w:r w:rsidRPr="000B35D7">
        <w:rPr>
          <w:rFonts w:ascii="Arial" w:hAnsi="Arial" w:cs="Arial"/>
          <w:sz w:val="24"/>
          <w:szCs w:val="24"/>
        </w:rPr>
        <w:t xml:space="preserve"> necessary. </w:t>
      </w:r>
    </w:p>
    <w:p w14:paraId="567168F9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Leadership and management: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57D504BA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Strong leadership, strategic thinking, and team management skills are essential. </w:t>
      </w:r>
    </w:p>
    <w:p w14:paraId="22233F78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Organizational and planning: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3D46A7A6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Excellent organizational and planning abilities are needed to manage multiple projects and teams effectively. </w:t>
      </w:r>
    </w:p>
    <w:p w14:paraId="5A9A68F7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Communication: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70B9A784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Outstanding verbal and written communication skills, including report writing and presentation abilities, are critical. </w:t>
      </w:r>
    </w:p>
    <w:p w14:paraId="1D5C605A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lastRenderedPageBreak/>
        <w:t>Analytical and problem-solving: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7BE917A9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The ability to analyze data, identify issues, and develop logical solutions is a key requirement. </w:t>
      </w:r>
    </w:p>
    <w:p w14:paraId="383DACB9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Technical skills: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311818A3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Proficiency in common office software and program management software is expected. </w:t>
      </w:r>
    </w:p>
    <w:p w14:paraId="0476007B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Adaptability: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3DFD2B4D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Flexibility and the ability to work effectively under pressure and adapt to changing circumstances are crucial. </w:t>
      </w:r>
    </w:p>
    <w:p w14:paraId="347300CA" w14:textId="77777777" w:rsidR="000B35D7" w:rsidRPr="000B35D7" w:rsidRDefault="000B35D7" w:rsidP="00854F4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b/>
          <w:bCs/>
          <w:sz w:val="24"/>
          <w:szCs w:val="24"/>
        </w:rPr>
        <w:t>Other:</w:t>
      </w:r>
      <w:r w:rsidRPr="000B35D7">
        <w:rPr>
          <w:rFonts w:ascii="Arial" w:hAnsi="Arial" w:cs="Arial"/>
          <w:sz w:val="24"/>
          <w:szCs w:val="24"/>
        </w:rPr>
        <w:t> </w:t>
      </w:r>
    </w:p>
    <w:p w14:paraId="3AF21ABA" w14:textId="77777777" w:rsidR="000B35D7" w:rsidRPr="000B35D7" w:rsidRDefault="000B35D7" w:rsidP="00854F4D">
      <w:pPr>
        <w:jc w:val="both"/>
        <w:rPr>
          <w:rFonts w:ascii="Arial" w:hAnsi="Arial" w:cs="Arial"/>
          <w:sz w:val="24"/>
          <w:szCs w:val="24"/>
        </w:rPr>
      </w:pPr>
      <w:r w:rsidRPr="000B35D7">
        <w:rPr>
          <w:rFonts w:ascii="Arial" w:hAnsi="Arial" w:cs="Arial"/>
          <w:sz w:val="24"/>
          <w:szCs w:val="24"/>
        </w:rPr>
        <w:t>Travel may be required, and experience working in complex or difficult environments can be an asset.</w:t>
      </w:r>
    </w:p>
    <w:p w14:paraId="6F02542F" w14:textId="77777777" w:rsidR="0056110B" w:rsidRDefault="0056110B" w:rsidP="00854F4D">
      <w:pPr>
        <w:jc w:val="both"/>
        <w:rPr>
          <w:rFonts w:ascii="Arial" w:hAnsi="Arial" w:cs="Arial"/>
          <w:sz w:val="24"/>
          <w:szCs w:val="24"/>
        </w:rPr>
      </w:pPr>
    </w:p>
    <w:p w14:paraId="4764939F" w14:textId="238CF41D" w:rsidR="0056110B" w:rsidRPr="000B35D7" w:rsidRDefault="0056110B" w:rsidP="00854F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Interested and qualified cand</w:t>
      </w:r>
      <w:r w:rsidR="0091360D">
        <w:rPr>
          <w:rFonts w:ascii="Arial" w:hAnsi="Arial" w:cs="Arial"/>
          <w:sz w:val="24"/>
          <w:szCs w:val="24"/>
        </w:rPr>
        <w:t>idates should send their CV</w:t>
      </w:r>
      <w:r>
        <w:rPr>
          <w:rFonts w:ascii="Arial" w:hAnsi="Arial" w:cs="Arial"/>
          <w:sz w:val="24"/>
          <w:szCs w:val="24"/>
        </w:rPr>
        <w:t xml:space="preserve"> and application letter to </w:t>
      </w:r>
      <w:hyperlink r:id="rId5" w:history="1">
        <w:r w:rsidR="002607F9" w:rsidRPr="00C53A29">
          <w:rPr>
            <w:rStyle w:val="Hyperlink"/>
            <w:rFonts w:ascii="Arial" w:hAnsi="Arial" w:cs="Arial"/>
            <w:sz w:val="24"/>
            <w:szCs w:val="24"/>
          </w:rPr>
          <w:t>csjprocurement@gmail.com</w:t>
        </w:r>
      </w:hyperlink>
      <w:r w:rsidR="00A95E4F">
        <w:rPr>
          <w:rFonts w:ascii="Arial" w:hAnsi="Arial" w:cs="Arial"/>
          <w:sz w:val="24"/>
          <w:szCs w:val="24"/>
        </w:rPr>
        <w:t xml:space="preserve"> </w:t>
      </w:r>
      <w:r w:rsidR="00A95E4F" w:rsidRPr="00A95E4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within one week of this advertisement</w:t>
      </w:r>
    </w:p>
    <w:sectPr w:rsidR="0056110B" w:rsidRPr="000B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0E5B"/>
    <w:multiLevelType w:val="hybridMultilevel"/>
    <w:tmpl w:val="D2CE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1C97"/>
    <w:multiLevelType w:val="multilevel"/>
    <w:tmpl w:val="1D1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B292B"/>
    <w:multiLevelType w:val="multilevel"/>
    <w:tmpl w:val="3208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D7"/>
    <w:rsid w:val="000B35D7"/>
    <w:rsid w:val="002607F9"/>
    <w:rsid w:val="00537757"/>
    <w:rsid w:val="0056110B"/>
    <w:rsid w:val="00854F4D"/>
    <w:rsid w:val="0091360D"/>
    <w:rsid w:val="00A53998"/>
    <w:rsid w:val="00A95E4F"/>
    <w:rsid w:val="00C05DE9"/>
    <w:rsid w:val="00E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5426"/>
  <w15:chartTrackingRefBased/>
  <w15:docId w15:val="{4AC511B6-75FA-434E-AEA4-362380B8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5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6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3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6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00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6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02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3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3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1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5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2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6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jprocur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2025-10-20T12:46:00Z</dcterms:created>
  <dcterms:modified xsi:type="dcterms:W3CDTF">2025-10-20T12:46:00Z</dcterms:modified>
</cp:coreProperties>
</file>